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4A" w:rsidRPr="00F703AA" w:rsidRDefault="00CB4140" w:rsidP="00FE0E4A">
      <w:pPr>
        <w:pStyle w:val="1"/>
      </w:pPr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23E76" wp14:editId="4502E8F1">
                <wp:simplePos x="0" y="0"/>
                <wp:positionH relativeFrom="column">
                  <wp:posOffset>4106849</wp:posOffset>
                </wp:positionH>
                <wp:positionV relativeFrom="paragraph">
                  <wp:posOffset>-815009</wp:posOffset>
                </wp:positionV>
                <wp:extent cx="1786724" cy="29527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724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4140" w:rsidRPr="00296716" w:rsidRDefault="00CB4140" w:rsidP="00CB41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02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r w:rsidRPr="00296716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บทความวิชาการ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23E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35pt;margin-top:-64.15pt;width:140.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" fillcolor="white [3201]" strokeweight=".5pt">
                <v:textbox>
                  <w:txbxContent>
                    <w:p w:rsidR="00CB4140" w:rsidRPr="00296716" w:rsidRDefault="00CB4140" w:rsidP="00CB41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02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r w:rsidRPr="00296716">
                        <w:rPr>
                          <w:rFonts w:ascii="TH SarabunPSK" w:hAnsi="TH SarabunPSK" w:cs="TH SarabunPSK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บทความวิชาการ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="00FE0E4A" w:rsidRPr="00F703AA">
        <w:rPr>
          <w:rFonts w:hint="cs"/>
        </w:rPr>
        <w:fldChar w:fldCharType="begin"/>
      </w:r>
      <w:r w:rsidR="00FE0E4A" w:rsidRPr="00F703AA">
        <w:rPr>
          <w:rFonts w:hint="cs"/>
        </w:rPr>
        <w:instrText xml:space="preserve"> MACROBUTTON  AcceptAllChangesInDocAndStopTracking </w:instrText>
      </w:r>
      <w:r w:rsidR="00FE0E4A" w:rsidRPr="00F703AA">
        <w:rPr>
          <w:rFonts w:hint="cs"/>
          <w:cs/>
        </w:rPr>
        <w:instrText xml:space="preserve">[ชื่อเรื่องภาษาไทย] </w:instrText>
      </w:r>
      <w:r w:rsidR="00FE0E4A" w:rsidRPr="00F703AA">
        <w:rPr>
          <w:rFonts w:hint="cs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fldChar w:fldCharType="begin"/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instrText xml:space="preserve"> MACROBUTTON  AcceptAllChangesInDocAndStopTracking </w:instrText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instrText xml:space="preserve">[ชื่อเรื่องภาษาอังกฤษ] </w:instrText>
      </w:r>
      <w:r w:rsidRPr="00F703AA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[ชื่อภาษาไทยผู้เขียนคนที่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1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1*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[ชื่อภาษาไทยผู้เขียนคนที่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2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2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>
        <w:rPr>
          <w:rFonts w:ascii="TH SarabunPSK" w:eastAsia="SimSun" w:hAnsi="TH SarabunPSK" w:cs="TH SarabunPSK" w:hint="cs"/>
          <w:noProof/>
          <w:sz w:val="28"/>
          <w:cs/>
        </w:rPr>
        <w:t xml:space="preserve">และ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AcceptAllChangesInDocAndStopTracking </w:instrText>
      </w:r>
      <w:r w:rsidRPr="00F703AA">
        <w:rPr>
          <w:rFonts w:ascii="TH SarabunPSK" w:hAnsi="TH SarabunPSK" w:cs="TH SarabunPSK" w:hint="cs"/>
          <w:sz w:val="28"/>
          <w:cs/>
        </w:rPr>
        <w:instrText>[ชื่อภาษาไทยผู้เขียนคนที่</w:instrText>
      </w:r>
      <w:r w:rsidRPr="00F703AA">
        <w:rPr>
          <w:rFonts w:ascii="TH SarabunPSK" w:hAnsi="TH SarabunPSK" w:cs="TH SarabunPSK" w:hint="cs"/>
          <w:sz w:val="28"/>
        </w:rPr>
        <w:instrText>3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vertAlign w:val="superscript"/>
          <w:cs/>
        </w:rPr>
        <w:t>3</w:t>
      </w:r>
    </w:p>
    <w:p w:rsidR="00FE0E4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1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</w:rPr>
        <w:t>1</w:t>
      </w:r>
      <w:r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  <w:cs/>
        </w:rPr>
        <w:t>*</w:t>
      </w:r>
      <w:r>
        <w:rPr>
          <w:rFonts w:ascii="TH SarabunPSK" w:eastAsia="SimSun" w:hAnsi="TH SarabunPSK" w:cs="TH SarabunPSK"/>
          <w:noProof/>
          <w:sz w:val="28"/>
        </w:rPr>
        <w:t xml:space="preserve">,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2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2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>
        <w:rPr>
          <w:rFonts w:ascii="TH SarabunPSK" w:eastAsia="SimSun" w:hAnsi="TH SarabunPSK" w:cs="TH SarabunPSK"/>
          <w:noProof/>
          <w:sz w:val="28"/>
        </w:rPr>
        <w:t xml:space="preserve">and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3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3</w:t>
      </w:r>
    </w:p>
    <w:p w:rsidR="002A5BA0" w:rsidRPr="00F703AA" w:rsidRDefault="002A5BA0" w:rsidP="002A5BA0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 w:hint="cs"/>
          <w:noProof/>
          <w:sz w:val="28"/>
          <w:cs/>
        </w:rPr>
        <w:t>โรงเรียน</w:t>
      </w: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</w:rPr>
        <w:instrText xml:space="preserve"> MACROBUTTON  AcceptAllChangesInDocAndStopTracking 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[ชื่อโรงเรียนที่ผู้เขียนปฏิบัติหน้าที่อยู่]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  <w:cs/>
        </w:rPr>
        <w:t>*</w:t>
      </w:r>
      <w:r w:rsidRPr="00F703AA">
        <w:rPr>
          <w:rFonts w:ascii="TH SarabunPSK" w:eastAsia="SimSun" w:hAnsi="TH SarabunPSK" w:cs="TH SarabunPSK" w:hint="cs"/>
          <w:noProof/>
          <w:sz w:val="28"/>
        </w:rPr>
        <w:t>Corresponding author, e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>-</w:t>
      </w:r>
      <w:r w:rsidRPr="00F703AA">
        <w:rPr>
          <w:rFonts w:ascii="TH SarabunPSK" w:eastAsia="SimSun" w:hAnsi="TH SarabunPSK" w:cs="TH SarabunPSK" w:hint="cs"/>
          <w:noProof/>
          <w:sz w:val="28"/>
        </w:rPr>
        <w:t>mail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: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[ใส่อีเมล์ผู้เขียนหลัก]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bookmarkStart w:id="0" w:name="_GoBack"/>
      <w:bookmarkEnd w:id="0"/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Cs/>
          <w:sz w:val="28"/>
          <w:cs/>
        </w:rPr>
        <w:t>บทคัดย่อ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คำสำคัญ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: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>Keywords</w:t>
      </w:r>
      <w:r w:rsidRPr="00F703AA">
        <w:rPr>
          <w:rFonts w:ascii="TH SarabunPSK" w:eastAsia="Times New Roman" w:hAnsi="TH SarabunPSK" w:cs="TH SarabunPSK" w:hint="cs"/>
          <w:b/>
          <w:bCs/>
          <w:iCs/>
          <w:sz w:val="28"/>
          <w:cs/>
        </w:rPr>
        <w:t>:</w:t>
      </w: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:rsidR="00FE0E4A" w:rsidRPr="00F703AA" w:rsidRDefault="00FE0E4A" w:rsidP="00FE0E4A">
      <w:pPr>
        <w:tabs>
          <w:tab w:val="left" w:pos="0"/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>บทนำ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MACROBUTTON  AcceptAllChangesInDocAndStopTracking 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[เนื้อหาส่วนที่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>1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 xml:space="preserve">ปูพื้นฐานความรู้ในเรื่องที่จะกล่าวถึง] 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            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MACROBUTTON  AcceptAllChangesInDocAndStopTracking 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[เนื้อหาส่วนที่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>2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 xml:space="preserve">วิเคราะห์ข้อมูล/การโต้แย้งข้อเท็จจริง/การถกเถียง/การใช้เหตุผล/ใช้หลักฐานข้ออ้าง] 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b/>
          <w:iCs/>
          <w:noProof/>
          <w:sz w:val="28"/>
        </w:rPr>
        <mc:AlternateContent>
          <mc:Choice Requires="wps">
            <w:drawing>
              <wp:inline distT="0" distB="0" distL="0" distR="0" wp14:anchorId="5A9FD86E" wp14:editId="413EDF09">
                <wp:extent cx="5257800" cy="1404620"/>
                <wp:effectExtent l="0" t="0" r="0" b="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E4A" w:rsidRPr="005446A3" w:rsidRDefault="00FE0E4A" w:rsidP="00FE0E4A">
                            <w:pPr>
                              <w:rPr>
                                <w:szCs w:val="22"/>
                              </w:rPr>
                            </w:pPr>
                            <w:r w:rsidRPr="005446A3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23DD9CD5" wp14:editId="07D64F0E">
                                  <wp:extent cx="2522855" cy="825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0E4A" w:rsidRPr="00DE5E91" w:rsidRDefault="00FE0E4A" w:rsidP="00FE0E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FE0E4A" w:rsidRPr="00DE5E91" w:rsidRDefault="00FE0E4A" w:rsidP="00FE0E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FE0E4A" w:rsidRPr="00DE5E91" w:rsidRDefault="00FE0E4A" w:rsidP="00FE0E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FE0E4A" w:rsidRPr="00DE5E91" w:rsidRDefault="00FE0E4A" w:rsidP="00FE0E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FE0E4A" w:rsidRPr="00DE5E91" w:rsidRDefault="00FE0E4A" w:rsidP="00FE0E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FE0E4A" w:rsidRPr="00DE5E91" w:rsidRDefault="00FE0E4A" w:rsidP="00FE0E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9FD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" filled="f" stroked="f">
                <v:textbox style="mso-fit-shape-to-text:t">
                  <w:txbxContent>
                    <w:p w:rsidR="00FE0E4A" w:rsidRPr="005446A3" w:rsidRDefault="00FE0E4A" w:rsidP="00FE0E4A">
                      <w:pPr>
                        <w:rPr>
                          <w:szCs w:val="22"/>
                        </w:rPr>
                      </w:pPr>
                      <w:r w:rsidRPr="005446A3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23DD9CD5" wp14:editId="07D64F0E">
                            <wp:extent cx="2522855" cy="825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5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0E4A" w:rsidRPr="00DE5E91" w:rsidRDefault="00FE0E4A" w:rsidP="00FE0E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1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FE0E4A" w:rsidRPr="00DE5E91" w:rsidRDefault="00FE0E4A" w:rsidP="00FE0E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FE0E4A" w:rsidRPr="00DE5E91" w:rsidRDefault="00FE0E4A" w:rsidP="00FE0E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2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FE0E4A" w:rsidRPr="00DE5E91" w:rsidRDefault="00FE0E4A" w:rsidP="00FE0E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FE0E4A" w:rsidRPr="00DE5E91" w:rsidRDefault="00FE0E4A" w:rsidP="00FE0E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3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FE0E4A" w:rsidRPr="00DE5E91" w:rsidRDefault="00FE0E4A" w:rsidP="00FE0E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lastRenderedPageBreak/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InsertDrawing 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[ดับเบิ้ลคลิ๊กเพื่อเพิ่มกรอบรูปภาพ]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รูปที่ 1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ind w:firstLine="851"/>
        <w:jc w:val="thaiDistribute"/>
        <w:rPr>
          <w:rFonts w:ascii="TH SarabunPSK" w:hAnsi="TH SarabunPSK" w:cs="TH SarabunPSK"/>
          <w:szCs w:val="22"/>
        </w:rPr>
      </w:pPr>
    </w:p>
    <w:tbl>
      <w:tblPr>
        <w:tblStyle w:val="a3"/>
        <w:tblW w:w="75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7"/>
        <w:gridCol w:w="2507"/>
      </w:tblGrid>
      <w:tr w:rsidR="00FE0E4A" w:rsidRPr="00F703AA" w:rsidTr="00E951FB">
        <w:trPr>
          <w:trHeight w:val="20"/>
          <w:tblHeader/>
        </w:trPr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</w:tr>
      <w:tr w:rsidR="00FE0E4A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FE0E4A" w:rsidRPr="00F703AA" w:rsidTr="00E951FB">
        <w:trPr>
          <w:trHeight w:val="20"/>
        </w:trPr>
        <w:tc>
          <w:tcPr>
            <w:tcW w:w="2507" w:type="dxa"/>
            <w:vAlign w:val="center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FE0E4A" w:rsidRPr="00F703AA" w:rsidTr="00E951FB">
        <w:trPr>
          <w:trHeight w:val="20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FE0E4A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FE0E4A" w:rsidRPr="00F703AA" w:rsidRDefault="00FE0E4A" w:rsidP="00E951F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</w:tbl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     ที่มา</w:t>
      </w:r>
      <w:r w:rsidRPr="00F703AA">
        <w:rPr>
          <w:rFonts w:ascii="TH SarabunPSK" w:hAnsi="TH SarabunPSK" w:cs="TH SarabunPSK" w:hint="cs"/>
          <w:sz w:val="28"/>
          <w:cs/>
        </w:rPr>
        <w:t xml:space="preserve">: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(ถ้ามี)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MACROBUTTON  AcceptAllChangesInDocAndStopTracking 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[เนื้อหาส่วนที่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>3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 xml:space="preserve">เสนอความคิดเห็น/ข้อเสนอแนะ] </w:instrText>
      </w: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บทสรุป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เอกสารอ้างอิง</w:t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FE0E4A" w:rsidRPr="00F703A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8748EC" w:rsidRPr="00FE0E4A" w:rsidRDefault="00FE0E4A" w:rsidP="00FE0E4A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sectPr w:rsidR="008748EC" w:rsidRPr="00FE0E4A" w:rsidSect="00FE0E4A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A"/>
    <w:rsid w:val="002A5BA0"/>
    <w:rsid w:val="008748EC"/>
    <w:rsid w:val="00CB4140"/>
    <w:rsid w:val="00D8147A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06F1"/>
  <w15:chartTrackingRefBased/>
  <w15:docId w15:val="{0E7824FC-0FF2-4B03-8B98-FB7DD28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4A"/>
  </w:style>
  <w:style w:type="paragraph" w:styleId="1">
    <w:name w:val="heading 1"/>
    <w:basedOn w:val="a"/>
    <w:next w:val="a"/>
    <w:link w:val="10"/>
    <w:uiPriority w:val="9"/>
    <w:qFormat/>
    <w:rsid w:val="00FE0E4A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0E4A"/>
    <w:rPr>
      <w:rFonts w:ascii="TH SarabunPSK" w:eastAsia="Times New Roman" w:hAnsi="TH SarabunPSK" w:cs="TH SarabunPSK"/>
      <w:b/>
      <w:bCs/>
      <w:noProof/>
      <w:sz w:val="32"/>
      <w:szCs w:val="32"/>
    </w:rPr>
  </w:style>
  <w:style w:type="table" w:styleId="a3">
    <w:name w:val="Table Grid"/>
    <w:basedOn w:val="a1"/>
    <w:uiPriority w:val="59"/>
    <w:rsid w:val="00FE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91;&#3634;&#3609;%20&#3626;&#3614;&#3611;.&#3594;&#3619;%201\&#3623;&#3634;&#3619;&#3626;&#3634;&#3619;\academic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academictemplate</Template>
  <TotalTime>10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2022-06-27T06:33:00Z</dcterms:created>
  <dcterms:modified xsi:type="dcterms:W3CDTF">2022-06-27T07:34:00Z</dcterms:modified>
</cp:coreProperties>
</file>